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E" w:rsidRPr="003176CF" w:rsidRDefault="003176CF" w:rsidP="00F96FDC">
      <w:pPr>
        <w:spacing w:after="120"/>
        <w:jc w:val="center"/>
        <w:rPr>
          <w:b/>
        </w:rPr>
      </w:pPr>
      <w:r w:rsidRPr="003176CF">
        <w:rPr>
          <w:b/>
          <w:sz w:val="26"/>
          <w:szCs w:val="26"/>
        </w:rPr>
        <w:t xml:space="preserve">Zásady pro tvorbu a čerpání </w:t>
      </w:r>
      <w:r>
        <w:rPr>
          <w:b/>
          <w:sz w:val="26"/>
          <w:szCs w:val="26"/>
        </w:rPr>
        <w:t>F</w:t>
      </w:r>
      <w:r w:rsidRPr="003176CF">
        <w:rPr>
          <w:b/>
          <w:sz w:val="26"/>
          <w:szCs w:val="26"/>
        </w:rPr>
        <w:t xml:space="preserve">ondu financování obnovy vodovodů </w:t>
      </w:r>
      <w:r w:rsidR="00E55018">
        <w:rPr>
          <w:b/>
          <w:sz w:val="26"/>
          <w:szCs w:val="26"/>
        </w:rPr>
        <w:t xml:space="preserve">a kanalizací </w:t>
      </w:r>
      <w:r w:rsidR="00555E18">
        <w:rPr>
          <w:b/>
          <w:sz w:val="26"/>
          <w:szCs w:val="26"/>
        </w:rPr>
        <w:t xml:space="preserve">obce Kamenný Přívoz </w:t>
      </w:r>
      <w:r w:rsidRPr="003176CF">
        <w:rPr>
          <w:b/>
        </w:rPr>
        <w:t>(dále jen „Zásady“)</w:t>
      </w:r>
    </w:p>
    <w:p w:rsidR="003176CF" w:rsidRPr="003176CF" w:rsidRDefault="003176CF" w:rsidP="00F96FDC">
      <w:pPr>
        <w:jc w:val="both"/>
      </w:pPr>
      <w:r w:rsidRPr="003176CF">
        <w:t xml:space="preserve">Zastupitelstvo </w:t>
      </w:r>
      <w:r>
        <w:t xml:space="preserve">obce </w:t>
      </w:r>
      <w:r w:rsidR="00555E18">
        <w:t xml:space="preserve">Kamenný Přívoz </w:t>
      </w:r>
      <w:r w:rsidRPr="003176CF">
        <w:t xml:space="preserve"> schválilo na svém zasedání dne v souladu s</w:t>
      </w:r>
      <w:r>
        <w:t> </w:t>
      </w:r>
      <w:r w:rsidRPr="003176CF">
        <w:t>ustanovením § 84 odst. 2 písm. c) zákona č. 128/2000 Sb., o obcích (obecní zřízení) ve</w:t>
      </w:r>
      <w:r>
        <w:t> </w:t>
      </w:r>
      <w:r w:rsidRPr="003176CF">
        <w:t>znění dalších předpisů a v souladu s</w:t>
      </w:r>
      <w:r w:rsidR="00F96FDC">
        <w:t> </w:t>
      </w:r>
      <w:r w:rsidRPr="003176CF">
        <w:t>ustanovením § 5 zákona č. 250/2000 Sb., o</w:t>
      </w:r>
      <w:r w:rsidR="00F209E3">
        <w:t> </w:t>
      </w:r>
      <w:r w:rsidRPr="003176CF">
        <w:t>rozpočtových pravidlech územních rozpočtů ve znění dalších předpisů zásady pro tvorbu a</w:t>
      </w:r>
      <w:r w:rsidR="00F209E3">
        <w:t> </w:t>
      </w:r>
      <w:r w:rsidRPr="003176CF">
        <w:t>čerpání Fondu financování obnovy vodovodů</w:t>
      </w:r>
      <w:r w:rsidR="00E55018">
        <w:t xml:space="preserve"> a kanalizací</w:t>
      </w:r>
      <w:r w:rsidR="00555E18">
        <w:t>obce Kamenný Přívoz</w:t>
      </w:r>
      <w:r>
        <w:t>(dále jen „Fond“)</w:t>
      </w:r>
      <w:r w:rsidRPr="003176CF">
        <w:t xml:space="preserve">. </w:t>
      </w:r>
    </w:p>
    <w:p w:rsidR="003176CF" w:rsidRPr="003176CF" w:rsidRDefault="003176CF" w:rsidP="00F96FDC"/>
    <w:p w:rsidR="004F2527" w:rsidRPr="004F2527" w:rsidRDefault="003176CF" w:rsidP="00F96FDC">
      <w:pPr>
        <w:jc w:val="both"/>
        <w:rPr>
          <w:b/>
        </w:rPr>
      </w:pPr>
      <w:r w:rsidRPr="004F2527">
        <w:rPr>
          <w:b/>
        </w:rPr>
        <w:t>Účel Fondu</w:t>
      </w:r>
    </w:p>
    <w:p w:rsidR="00721412" w:rsidRPr="00993903" w:rsidRDefault="00F209E3" w:rsidP="00F96FDC">
      <w:pPr>
        <w:jc w:val="both"/>
      </w:pPr>
      <w:r>
        <w:t>F</w:t>
      </w:r>
      <w:r w:rsidR="003176CF" w:rsidRPr="003176CF">
        <w:t xml:space="preserve">inanční prostředky jsou určeny na </w:t>
      </w:r>
      <w:r w:rsidRPr="00F209E3">
        <w:t xml:space="preserve">Plán financování obnovy vodovodů </w:t>
      </w:r>
      <w:r w:rsidR="00E55018">
        <w:t xml:space="preserve">a kanalizace obce </w:t>
      </w:r>
      <w:r w:rsidR="00555E18">
        <w:t>Kamenný Přívoz</w:t>
      </w:r>
      <w:r w:rsidR="00721412">
        <w:t>(dále</w:t>
      </w:r>
      <w:r w:rsidR="00F96FDC">
        <w:t> </w:t>
      </w:r>
      <w:r w:rsidR="00721412">
        <w:t>jen „</w:t>
      </w:r>
      <w:r w:rsidR="00721412" w:rsidRPr="00721412">
        <w:rPr>
          <w:i/>
        </w:rPr>
        <w:t>Plán</w:t>
      </w:r>
      <w:r w:rsidR="00721412">
        <w:t>“)</w:t>
      </w:r>
      <w:r w:rsidR="003176CF" w:rsidRPr="003176CF">
        <w:t>.</w:t>
      </w:r>
      <w:r w:rsidR="00721412" w:rsidRPr="00993903">
        <w:t>Fond se tvoří postupně na základě Plánu financování obnovy vodovodů</w:t>
      </w:r>
      <w:r w:rsidR="00E55018">
        <w:t xml:space="preserve">  a kanalizac</w:t>
      </w:r>
      <w:r w:rsidR="00236907">
        <w:t>í</w:t>
      </w:r>
      <w:r w:rsidR="00721412" w:rsidRPr="00993903">
        <w:t xml:space="preserve"> obce</w:t>
      </w:r>
      <w:r w:rsidR="00F77A3C">
        <w:t xml:space="preserve"> Kamenný Přívoz</w:t>
      </w:r>
      <w:r w:rsidR="00721412" w:rsidRPr="00993903">
        <w:t>.</w:t>
      </w:r>
    </w:p>
    <w:p w:rsidR="00721412" w:rsidRDefault="00721412" w:rsidP="00F96FDC">
      <w:pPr>
        <w:jc w:val="both"/>
        <w:rPr>
          <w:sz w:val="20"/>
          <w:szCs w:val="20"/>
        </w:rPr>
      </w:pPr>
    </w:p>
    <w:p w:rsidR="00721412" w:rsidRPr="00993903" w:rsidRDefault="00721412" w:rsidP="00F96FDC">
      <w:pPr>
        <w:jc w:val="both"/>
        <w:rPr>
          <w:b/>
        </w:rPr>
      </w:pPr>
      <w:r w:rsidRPr="00993903">
        <w:rPr>
          <w:b/>
        </w:rPr>
        <w:t>Základním zdrojem fondu jsou:</w:t>
      </w:r>
    </w:p>
    <w:p w:rsidR="00721412" w:rsidRPr="00993903" w:rsidRDefault="00721412" w:rsidP="00F96FDC">
      <w:pPr>
        <w:jc w:val="both"/>
      </w:pPr>
      <w:r w:rsidRPr="00993903">
        <w:t xml:space="preserve">a) </w:t>
      </w:r>
      <w:r w:rsidR="00993903">
        <w:t>n</w:t>
      </w:r>
      <w:r w:rsidRPr="00993903">
        <w:t xml:space="preserve">ájemné od VHS </w:t>
      </w:r>
      <w:r w:rsidR="00F77A3C">
        <w:t>Be</w:t>
      </w:r>
      <w:r w:rsidRPr="00993903">
        <w:t>nešov</w:t>
      </w:r>
      <w:r w:rsidR="00F77A3C">
        <w:t>,</w:t>
      </w:r>
    </w:p>
    <w:p w:rsidR="00F77A3C" w:rsidRDefault="00993903" w:rsidP="00F77A3C">
      <w:r w:rsidRPr="00993903">
        <w:t>b</w:t>
      </w:r>
      <w:r w:rsidR="00721412" w:rsidRPr="00993903">
        <w:t xml:space="preserve">) </w:t>
      </w:r>
      <w:r w:rsidR="00F77A3C">
        <w:t>prvotní vklad z prostředků obce Kamenný Přívoz ve výši 500.000,-</w:t>
      </w:r>
      <w:r w:rsidR="00236907">
        <w:t xml:space="preserve"> Kč</w:t>
      </w:r>
      <w:r w:rsidR="00F77A3C">
        <w:t>,</w:t>
      </w:r>
    </w:p>
    <w:p w:rsidR="00993903" w:rsidRPr="00993903" w:rsidRDefault="00F77A3C" w:rsidP="00F77A3C">
      <w:r>
        <w:t xml:space="preserve">c) </w:t>
      </w:r>
      <w:r w:rsidR="00993903">
        <w:t>d</w:t>
      </w:r>
      <w:r w:rsidR="00993903" w:rsidRPr="00993903">
        <w:t xml:space="preserve">oplňkovým zdrojem fondu je </w:t>
      </w:r>
      <w:r>
        <w:t xml:space="preserve">případný </w:t>
      </w:r>
      <w:r w:rsidR="00993903" w:rsidRPr="00993903">
        <w:t>mimořádný příděl na základě rozhodnutí Zastupitelstva obce K</w:t>
      </w:r>
      <w:r>
        <w:t>amenný Přívoz,</w:t>
      </w:r>
    </w:p>
    <w:p w:rsidR="000C0E88" w:rsidRDefault="00993903" w:rsidP="00F96FDC">
      <w:pPr>
        <w:jc w:val="both"/>
      </w:pPr>
      <w:r w:rsidRPr="000C0E88">
        <w:t xml:space="preserve">d) </w:t>
      </w:r>
      <w:r w:rsidR="000C0E88" w:rsidRPr="000C0E88">
        <w:t>připojovací poplatky z</w:t>
      </w:r>
      <w:r w:rsidR="000C0E88">
        <w:t>a</w:t>
      </w:r>
      <w:r w:rsidR="000C0E88" w:rsidRPr="000C0E88">
        <w:t> napojení na vodovodní</w:t>
      </w:r>
      <w:r w:rsidR="00E55018">
        <w:t xml:space="preserve"> a kanalizační</w:t>
      </w:r>
      <w:r w:rsidR="000C0E88" w:rsidRPr="000C0E88">
        <w:t xml:space="preserve"> řady ve vlastnictví obce K</w:t>
      </w:r>
      <w:r w:rsidR="00F77A3C">
        <w:t>amenný Přívoz,</w:t>
      </w:r>
    </w:p>
    <w:p w:rsidR="00993903" w:rsidRPr="00993903" w:rsidRDefault="000C0E88" w:rsidP="00F96FDC">
      <w:pPr>
        <w:jc w:val="both"/>
      </w:pPr>
      <w:r>
        <w:t xml:space="preserve">e) </w:t>
      </w:r>
      <w:r w:rsidR="00993903" w:rsidRPr="00993903">
        <w:t>finanční dary</w:t>
      </w:r>
      <w:r w:rsidR="00F77A3C">
        <w:t>,</w:t>
      </w:r>
    </w:p>
    <w:p w:rsidR="00993903" w:rsidRDefault="000C0E88" w:rsidP="00F96FDC">
      <w:pPr>
        <w:jc w:val="both"/>
      </w:pPr>
      <w:r>
        <w:t>f</w:t>
      </w:r>
      <w:r w:rsidR="00993903" w:rsidRPr="00993903">
        <w:t>) dotace</w:t>
      </w:r>
      <w:r w:rsidR="00F77A3C">
        <w:t xml:space="preserve"> dle podmínek dotačního titulu,</w:t>
      </w:r>
    </w:p>
    <w:p w:rsidR="00993903" w:rsidRPr="00993903" w:rsidRDefault="000C0E88" w:rsidP="00F96FDC">
      <w:pPr>
        <w:jc w:val="both"/>
      </w:pPr>
      <w:r>
        <w:t>g</w:t>
      </w:r>
      <w:r w:rsidR="00993903">
        <w:t>) jiné finanční zdroje</w:t>
      </w:r>
      <w:r w:rsidR="00F77A3C">
        <w:t xml:space="preserve"> (sponzorské dary apod.)</w:t>
      </w:r>
      <w:r w:rsidR="00993903">
        <w:t>.</w:t>
      </w:r>
    </w:p>
    <w:p w:rsidR="00627305" w:rsidRDefault="00627305" w:rsidP="00F96FDC">
      <w:pPr>
        <w:rPr>
          <w:sz w:val="20"/>
          <w:szCs w:val="20"/>
        </w:rPr>
      </w:pPr>
    </w:p>
    <w:p w:rsidR="00993903" w:rsidRPr="00993903" w:rsidRDefault="00721412" w:rsidP="00F96FDC">
      <w:pPr>
        <w:jc w:val="both"/>
        <w:rPr>
          <w:b/>
        </w:rPr>
      </w:pPr>
      <w:bookmarkStart w:id="0" w:name="_GoBack"/>
      <w:r w:rsidRPr="00993903">
        <w:rPr>
          <w:b/>
        </w:rPr>
        <w:t>Výše příspěvku</w:t>
      </w:r>
    </w:p>
    <w:bookmarkEnd w:id="0"/>
    <w:p w:rsidR="00721412" w:rsidRDefault="00721412" w:rsidP="00F77A3C">
      <w:pPr>
        <w:jc w:val="both"/>
      </w:pPr>
      <w:r w:rsidRPr="00993903">
        <w:t>Výši příspěvků stanoví Zastupitelstvo obce K</w:t>
      </w:r>
      <w:r w:rsidR="00F77A3C">
        <w:t>amenný Přívoz</w:t>
      </w:r>
      <w:r w:rsidRPr="00993903">
        <w:t xml:space="preserve"> při schvalování rozpočtu Fondu nebo rozpočtového opatření Fondu.</w:t>
      </w:r>
    </w:p>
    <w:p w:rsidR="00721412" w:rsidRPr="00744A80" w:rsidRDefault="00721412" w:rsidP="00F96FDC">
      <w:pPr>
        <w:jc w:val="both"/>
        <w:rPr>
          <w:sz w:val="20"/>
          <w:szCs w:val="20"/>
        </w:rPr>
      </w:pPr>
    </w:p>
    <w:p w:rsidR="00721412" w:rsidRPr="00993903" w:rsidRDefault="00721412" w:rsidP="00F96FDC">
      <w:pPr>
        <w:jc w:val="both"/>
        <w:rPr>
          <w:b/>
        </w:rPr>
      </w:pPr>
      <w:r w:rsidRPr="00993903">
        <w:rPr>
          <w:b/>
        </w:rPr>
        <w:t>Použití fondu</w:t>
      </w:r>
    </w:p>
    <w:p w:rsidR="00721412" w:rsidRPr="00993903" w:rsidRDefault="00721412" w:rsidP="00F96FDC">
      <w:pPr>
        <w:jc w:val="both"/>
      </w:pPr>
      <w:r w:rsidRPr="00993903">
        <w:t>Finanční prostředky fondu je možné použít na</w:t>
      </w:r>
      <w:r w:rsidR="00993903" w:rsidRPr="00993903">
        <w:t xml:space="preserve"> ú</w:t>
      </w:r>
      <w:r w:rsidRPr="00993903">
        <w:t>hradu výdajů souvisejících s opravou, obnovou vodovodů</w:t>
      </w:r>
      <w:r w:rsidR="00E55018">
        <w:t xml:space="preserve"> a kanalizací</w:t>
      </w:r>
      <w:r w:rsidRPr="00993903">
        <w:t>, jejich výměnou nebo rekonstrukcí.</w:t>
      </w:r>
    </w:p>
    <w:p w:rsidR="00721412" w:rsidRPr="00744A80" w:rsidRDefault="00721412" w:rsidP="00F96FDC">
      <w:pPr>
        <w:jc w:val="center"/>
        <w:rPr>
          <w:b/>
          <w:sz w:val="20"/>
          <w:szCs w:val="20"/>
        </w:rPr>
      </w:pPr>
    </w:p>
    <w:p w:rsidR="00721412" w:rsidRPr="00993903" w:rsidRDefault="00721412" w:rsidP="00F96FDC">
      <w:pPr>
        <w:jc w:val="both"/>
        <w:rPr>
          <w:b/>
        </w:rPr>
      </w:pPr>
      <w:r w:rsidRPr="00993903">
        <w:rPr>
          <w:b/>
        </w:rPr>
        <w:t>Hospodaření s fondem</w:t>
      </w:r>
    </w:p>
    <w:p w:rsidR="00F77A3C" w:rsidRDefault="00721412" w:rsidP="00F96FDC">
      <w:pPr>
        <w:jc w:val="both"/>
      </w:pPr>
      <w:r w:rsidRPr="004F2527">
        <w:t>a) Prostředky fondu jsou vedeny na zvláštním bankovním účtu.</w:t>
      </w:r>
    </w:p>
    <w:p w:rsidR="00721412" w:rsidRPr="004F2527" w:rsidRDefault="00993903" w:rsidP="00F96FDC">
      <w:pPr>
        <w:jc w:val="both"/>
      </w:pPr>
      <w:r w:rsidRPr="004F2527">
        <w:t>b</w:t>
      </w:r>
      <w:r w:rsidR="00721412" w:rsidRPr="004F2527">
        <w:t>) Peněžní operace fondu jsou součástí účetnictví obce K</w:t>
      </w:r>
      <w:r w:rsidR="00F77A3C">
        <w:t>amenný Přívoz</w:t>
      </w:r>
      <w:r w:rsidR="00721412" w:rsidRPr="004F2527">
        <w:t>.</w:t>
      </w:r>
    </w:p>
    <w:p w:rsidR="00721412" w:rsidRPr="004F2527" w:rsidRDefault="00993903" w:rsidP="00F96FDC">
      <w:pPr>
        <w:jc w:val="both"/>
      </w:pPr>
      <w:r w:rsidRPr="004F2527">
        <w:t>c</w:t>
      </w:r>
      <w:r w:rsidR="00721412" w:rsidRPr="004F2527">
        <w:t>) Nevyčerpané finanční prostředky přecházejí do dalších let.</w:t>
      </w:r>
    </w:p>
    <w:p w:rsidR="00721412" w:rsidRDefault="00993903" w:rsidP="00F96FDC">
      <w:pPr>
        <w:jc w:val="both"/>
      </w:pPr>
      <w:r w:rsidRPr="004F2527">
        <w:t>d</w:t>
      </w:r>
      <w:r w:rsidR="00721412" w:rsidRPr="004F2527">
        <w:t xml:space="preserve">) Přehled o tvorbě a použití fondu je součástí závěrečného účtu </w:t>
      </w:r>
      <w:r w:rsidRPr="004F2527">
        <w:t>obce</w:t>
      </w:r>
      <w:r w:rsidR="00721412" w:rsidRPr="004F2527">
        <w:t xml:space="preserve"> za uplynulý kalendářní rok.</w:t>
      </w:r>
    </w:p>
    <w:p w:rsidR="004F2527" w:rsidRPr="004F2527" w:rsidRDefault="004F2527" w:rsidP="00F96FDC">
      <w:pPr>
        <w:jc w:val="both"/>
      </w:pPr>
      <w:r>
        <w:t xml:space="preserve">e) O </w:t>
      </w:r>
      <w:r w:rsidRPr="004F2527">
        <w:t xml:space="preserve">čerpání </w:t>
      </w:r>
      <w:r>
        <w:t xml:space="preserve">z </w:t>
      </w:r>
      <w:r w:rsidRPr="004F2527">
        <w:t>Fondu rozhoduje Zastupitelstvo obce K</w:t>
      </w:r>
      <w:r w:rsidR="00F77A3C">
        <w:t>amenný Přívoz</w:t>
      </w:r>
      <w:r w:rsidRPr="004F2527">
        <w:t>.</w:t>
      </w:r>
    </w:p>
    <w:p w:rsidR="00721412" w:rsidRDefault="00721412" w:rsidP="00F96FDC">
      <w:pPr>
        <w:rPr>
          <w:b/>
        </w:rPr>
      </w:pPr>
    </w:p>
    <w:p w:rsidR="004F2527" w:rsidRPr="004F2527" w:rsidRDefault="004F2527" w:rsidP="00F96FDC">
      <w:pPr>
        <w:jc w:val="both"/>
        <w:rPr>
          <w:b/>
        </w:rPr>
      </w:pPr>
      <w:r w:rsidRPr="004F2527">
        <w:rPr>
          <w:b/>
        </w:rPr>
        <w:t>Správa fondu:</w:t>
      </w:r>
    </w:p>
    <w:p w:rsidR="004F2527" w:rsidRPr="003176CF" w:rsidRDefault="004F2527" w:rsidP="00F96FDC">
      <w:r w:rsidRPr="003176CF">
        <w:t>a)</w:t>
      </w:r>
      <w:r>
        <w:t xml:space="preserve"> S</w:t>
      </w:r>
      <w:r w:rsidRPr="003176CF">
        <w:t xml:space="preserve">právcem fondu se stanovuje </w:t>
      </w:r>
      <w:r>
        <w:t>starosta obce K</w:t>
      </w:r>
      <w:r w:rsidR="00F77A3C">
        <w:t>amenný Přívoz</w:t>
      </w:r>
      <w:r w:rsidRPr="003176CF">
        <w:t>.</w:t>
      </w:r>
    </w:p>
    <w:p w:rsidR="004F2527" w:rsidRPr="003176CF" w:rsidRDefault="004F2527" w:rsidP="00F96FDC">
      <w:r w:rsidRPr="003176CF">
        <w:t>b)</w:t>
      </w:r>
      <w:r>
        <w:t xml:space="preserve"> O</w:t>
      </w:r>
      <w:r w:rsidRPr="003176CF">
        <w:t>dpovědn</w:t>
      </w:r>
      <w:r>
        <w:t xml:space="preserve">ou osobou </w:t>
      </w:r>
      <w:r w:rsidRPr="003176CF">
        <w:t xml:space="preserve">za </w:t>
      </w:r>
      <w:r>
        <w:t>F</w:t>
      </w:r>
      <w:r w:rsidRPr="003176CF">
        <w:t xml:space="preserve">ond je </w:t>
      </w:r>
      <w:r>
        <w:t>starosta obce K</w:t>
      </w:r>
      <w:r w:rsidR="00F77A3C">
        <w:t>amenný Přívoz</w:t>
      </w:r>
      <w:r w:rsidRPr="003176CF">
        <w:t>.</w:t>
      </w:r>
    </w:p>
    <w:p w:rsidR="004F2527" w:rsidRPr="003176CF" w:rsidRDefault="004F2527" w:rsidP="00F96FDC">
      <w:r w:rsidRPr="003176CF">
        <w:t>c)</w:t>
      </w:r>
      <w:r>
        <w:t xml:space="preserve"> K</w:t>
      </w:r>
      <w:r w:rsidRPr="003176CF">
        <w:t xml:space="preserve">ontrolu </w:t>
      </w:r>
      <w:r>
        <w:t xml:space="preserve">Fondu </w:t>
      </w:r>
      <w:r w:rsidRPr="003176CF">
        <w:t xml:space="preserve">provádí </w:t>
      </w:r>
      <w:r>
        <w:t>F</w:t>
      </w:r>
      <w:r w:rsidRPr="003176CF">
        <w:t xml:space="preserve">inanční výbor </w:t>
      </w:r>
      <w:r>
        <w:t>Zastupitelstva obce K</w:t>
      </w:r>
      <w:r w:rsidR="00F77A3C">
        <w:t>amenný Přívoz</w:t>
      </w:r>
      <w:r w:rsidRPr="003176CF">
        <w:t>.</w:t>
      </w:r>
    </w:p>
    <w:p w:rsidR="004F2527" w:rsidRDefault="004F2527" w:rsidP="00F96FDC">
      <w:pPr>
        <w:rPr>
          <w:b/>
        </w:rPr>
      </w:pPr>
    </w:p>
    <w:p w:rsidR="00721412" w:rsidRPr="00993903" w:rsidRDefault="00721412" w:rsidP="00F96FDC">
      <w:pPr>
        <w:jc w:val="both"/>
        <w:rPr>
          <w:b/>
        </w:rPr>
      </w:pPr>
      <w:r w:rsidRPr="00993903">
        <w:rPr>
          <w:b/>
        </w:rPr>
        <w:t>Zrušení fondu</w:t>
      </w:r>
    </w:p>
    <w:p w:rsidR="00721412" w:rsidRPr="004F2527" w:rsidRDefault="00721412" w:rsidP="00F96FDC">
      <w:pPr>
        <w:jc w:val="both"/>
      </w:pPr>
      <w:r w:rsidRPr="004F2527">
        <w:t>a)  Fond lze zrušit pouze rozhodnutím Zastupitelstva obce K</w:t>
      </w:r>
      <w:r w:rsidR="00F77A3C">
        <w:t>amenný Přívoz</w:t>
      </w:r>
      <w:r w:rsidRPr="004F2527">
        <w:t>.</w:t>
      </w:r>
    </w:p>
    <w:p w:rsidR="00721412" w:rsidRPr="004F2527" w:rsidRDefault="00721412" w:rsidP="00F96FDC">
      <w:pPr>
        <w:jc w:val="both"/>
      </w:pPr>
      <w:r w:rsidRPr="004F2527">
        <w:t>b)  Zůstatek fondu se po zrušení převádí do rozpočtu obce K</w:t>
      </w:r>
      <w:r w:rsidR="00190F32">
        <w:t>amenný Přívoz</w:t>
      </w:r>
      <w:r w:rsidRPr="004F2527">
        <w:t>.</w:t>
      </w:r>
    </w:p>
    <w:p w:rsidR="00721412" w:rsidRPr="00744A80" w:rsidRDefault="00721412" w:rsidP="00F96FDC">
      <w:pPr>
        <w:jc w:val="both"/>
        <w:rPr>
          <w:b/>
          <w:sz w:val="20"/>
          <w:szCs w:val="20"/>
        </w:rPr>
      </w:pPr>
    </w:p>
    <w:p w:rsidR="00721412" w:rsidRPr="00993903" w:rsidRDefault="00721412" w:rsidP="00F96FDC">
      <w:pPr>
        <w:jc w:val="both"/>
        <w:rPr>
          <w:b/>
        </w:rPr>
      </w:pPr>
      <w:r w:rsidRPr="00993903">
        <w:rPr>
          <w:b/>
        </w:rPr>
        <w:t>Závěrečná ustanovení</w:t>
      </w:r>
    </w:p>
    <w:p w:rsidR="003176CF" w:rsidRPr="003176CF" w:rsidRDefault="004F2527" w:rsidP="00F96FDC">
      <w:pPr>
        <w:jc w:val="both"/>
      </w:pPr>
      <w:r>
        <w:t>Z</w:t>
      </w:r>
      <w:r w:rsidR="00F209E3" w:rsidRPr="00F209E3">
        <w:t xml:space="preserve">ásady pro tvorbu a čerpání Fondu financování obnovy vodovodů </w:t>
      </w:r>
      <w:r w:rsidR="00236907">
        <w:t xml:space="preserve">a kanalizací </w:t>
      </w:r>
      <w:r w:rsidR="00190F32">
        <w:t>obce Kamenný Přívoz</w:t>
      </w:r>
      <w:r w:rsidR="003176CF" w:rsidRPr="003176CF">
        <w:t>byl</w:t>
      </w:r>
      <w:r w:rsidR="00F209E3">
        <w:t>y</w:t>
      </w:r>
      <w:r w:rsidR="003176CF" w:rsidRPr="003176CF">
        <w:t xml:space="preserve"> schválen</w:t>
      </w:r>
      <w:r w:rsidR="00F209E3">
        <w:t>y</w:t>
      </w:r>
      <w:r w:rsidR="003176CF" w:rsidRPr="003176CF">
        <w:t xml:space="preserve"> Zastupitelstvem obce K</w:t>
      </w:r>
      <w:r w:rsidR="00190F32">
        <w:t>amenný Přívoz dne 19.12.2022 s účinností od 1.1.2023</w:t>
      </w:r>
      <w:r w:rsidRPr="004F2527">
        <w:t>.</w:t>
      </w:r>
    </w:p>
    <w:p w:rsidR="003176CF" w:rsidRDefault="003176CF" w:rsidP="00F96FDC">
      <w:pPr>
        <w:jc w:val="both"/>
      </w:pPr>
    </w:p>
    <w:p w:rsidR="00CF1F2C" w:rsidRDefault="00190F32" w:rsidP="00F96FDC">
      <w:pPr>
        <w:jc w:val="both"/>
      </w:pPr>
      <w:r>
        <w:t>V Kamenném Přívoze</w:t>
      </w:r>
      <w:r w:rsidR="00437F63">
        <w:t xml:space="preserve"> 23.12.202</w:t>
      </w:r>
      <w:r w:rsidR="00D65EFA">
        <w:t>2</w:t>
      </w:r>
    </w:p>
    <w:p w:rsidR="00437F63" w:rsidRDefault="00437F63" w:rsidP="00F96F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Radek Vokál</w:t>
      </w:r>
    </w:p>
    <w:p w:rsidR="00437F63" w:rsidRDefault="00437F63" w:rsidP="00F96F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v.r.</w:t>
      </w:r>
    </w:p>
    <w:p w:rsidR="00190F32" w:rsidRDefault="00190F32" w:rsidP="00F96FDC">
      <w:pPr>
        <w:jc w:val="both"/>
      </w:pPr>
    </w:p>
    <w:p w:rsidR="00190F32" w:rsidRDefault="00190F32" w:rsidP="00F96F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0F32" w:rsidSect="00F96FDC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EF9"/>
    <w:multiLevelType w:val="hybridMultilevel"/>
    <w:tmpl w:val="1A408736"/>
    <w:lvl w:ilvl="0" w:tplc="0A6E63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121B13"/>
    <w:multiLevelType w:val="hybridMultilevel"/>
    <w:tmpl w:val="63E4C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40C74"/>
    <w:multiLevelType w:val="hybridMultilevel"/>
    <w:tmpl w:val="9AF41F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C6C89"/>
    <w:rsid w:val="00034353"/>
    <w:rsid w:val="000C0E88"/>
    <w:rsid w:val="00117EDE"/>
    <w:rsid w:val="001624E8"/>
    <w:rsid w:val="00190F32"/>
    <w:rsid w:val="001E5E6F"/>
    <w:rsid w:val="00236907"/>
    <w:rsid w:val="00264901"/>
    <w:rsid w:val="002F192F"/>
    <w:rsid w:val="003176CF"/>
    <w:rsid w:val="00331BA2"/>
    <w:rsid w:val="003B3795"/>
    <w:rsid w:val="003D5C04"/>
    <w:rsid w:val="00437F63"/>
    <w:rsid w:val="00477534"/>
    <w:rsid w:val="00482F42"/>
    <w:rsid w:val="004F2527"/>
    <w:rsid w:val="00551649"/>
    <w:rsid w:val="00555E18"/>
    <w:rsid w:val="005E7F52"/>
    <w:rsid w:val="00627305"/>
    <w:rsid w:val="00641273"/>
    <w:rsid w:val="00721412"/>
    <w:rsid w:val="007E2077"/>
    <w:rsid w:val="007E5C8E"/>
    <w:rsid w:val="00966B4F"/>
    <w:rsid w:val="00993903"/>
    <w:rsid w:val="009E15D9"/>
    <w:rsid w:val="00A04F77"/>
    <w:rsid w:val="00AF0673"/>
    <w:rsid w:val="00B41701"/>
    <w:rsid w:val="00B75D6C"/>
    <w:rsid w:val="00BE1DF7"/>
    <w:rsid w:val="00C5468C"/>
    <w:rsid w:val="00CF1F2C"/>
    <w:rsid w:val="00D65EFA"/>
    <w:rsid w:val="00D96163"/>
    <w:rsid w:val="00DC6C89"/>
    <w:rsid w:val="00E55018"/>
    <w:rsid w:val="00EF094C"/>
    <w:rsid w:val="00F209E3"/>
    <w:rsid w:val="00F22767"/>
    <w:rsid w:val="00F23CDF"/>
    <w:rsid w:val="00F77A3C"/>
    <w:rsid w:val="00F96FDC"/>
    <w:rsid w:val="00FA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6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3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hospodaření s Fondem rozvoje bydlení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hospodaření s Fondem rozvoje bydlení</dc:title>
  <dc:creator>Ing. Jana Cachová</dc:creator>
  <cp:lastModifiedBy>Ing. Pavel Pála</cp:lastModifiedBy>
  <cp:revision>4</cp:revision>
  <cp:lastPrinted>2019-04-05T06:56:00Z</cp:lastPrinted>
  <dcterms:created xsi:type="dcterms:W3CDTF">2022-11-10T12:47:00Z</dcterms:created>
  <dcterms:modified xsi:type="dcterms:W3CDTF">2022-12-28T09:08:00Z</dcterms:modified>
</cp:coreProperties>
</file>